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ПЕРЕЧЕНЬ</w:t>
      </w:r>
    </w:p>
    <w:p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статьи 2 и 3 Закона Новосибирской области «Об отдельных вопросах организации транспортного обслуживания населения на территории Новосибирской области»</w:t>
      </w:r>
    </w:p>
    <w:p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Принят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ие закона Новосибирской области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О внесении изменений в статьи 2 и 3 Закона Новосибирской области «Об отдельных вопросах организации транспортного обслуживания населения на территории Новосибирской области»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 потребует признания утратившими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силу, приостановления, изменения или принятия законов Новосибирской области.</w:t>
      </w:r>
      <w:bookmarkStart w:id="0" w:name="_GoBack"/>
      <w:bookmarkEnd w:id="0"/>
    </w:p>
    <w:sectPr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Segoe UI">
    <w:panose1 w:val="020B0502040204020203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4" w:customStyle="1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a7" w:customStyle="1">
    <w:name w:val="Текст примечания Знак"/>
    <w:basedOn w:val="a0"/>
    <w:link w:val="a6"/>
    <w:uiPriority w:val="99"/>
    <w:semiHidden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styleId="a9" w:customStyle="1">
    <w:name w:val="Тема примечания Знак"/>
    <w:basedOn w:val="a7"/>
    <w:link w:val="a8"/>
    <w:uiPriority w:val="99"/>
    <w:semiHidden/>
    <w:rPr>
      <w:b/>
      <w:bCs/>
      <w:sz w:val="20"/>
      <w:szCs w:val="20"/>
    </w:rPr>
  </w:style>
  <w:style w:type="paragraph" w:styleId="ConsTitle" w:customStyle="1">
    <w:name w:val="ConsTitle"/>
    <w:uiPriority w:val="99"/>
    <w:pPr>
      <w:spacing w:after="0" w:line="240" w:lineRule="auto"/>
    </w:pPr>
    <w:rPr>
      <w:rFonts w:ascii="Arial" w:hAnsi="Arial" w:eastAsia="Times New Roman" w:cs="Arial"/>
      <w:b/>
      <w:bCs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568</Characters>
  <CharactersWithSpaces>666</CharactersWithSpaces>
  <Company>PNO</Company>
  <DocSecurity>0</DocSecurity>
  <HyperlinksChanged>false</HyperlinksChanged>
  <Lines>4</Lines>
  <LinksUpToDate>false</LinksUpToDate>
  <Pages>1</Pages>
  <Paragraphs>1</Paragraphs>
  <ScaleCrop>false</ScaleCrop>
  <SharedDoc>false</SharedDoc>
  <Template>Normal</Template>
  <TotalTime>0</TotalTime>
  <Words>99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 Лидия Георгиевна</dc:creator>
  <cp:keywords/>
  <dc:description/>
  <cp:lastModifiedBy>ktav</cp:lastModifiedBy>
  <cp:revision>2</cp:revision>
  <cp:lastPrinted>2026-02-10T04:16:00Z</cp:lastPrinted>
  <dcterms:created xsi:type="dcterms:W3CDTF">2026-03-05T02:17:00Z</dcterms:created>
  <dcterms:modified xsi:type="dcterms:W3CDTF">2026-03-05T02:17:00Z</dcterms:modified>
</cp:coreProperties>
</file>